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C237" w14:textId="77777777" w:rsidR="00FD5247" w:rsidRPr="0021014F" w:rsidRDefault="00CC2D8A" w:rsidP="0021014F">
      <w:pPr>
        <w:jc w:val="both"/>
        <w:rPr>
          <w:rFonts w:ascii="Liberation Serif" w:hAnsi="Liberation Serif" w:cs="Liberation Serif"/>
        </w:rPr>
      </w:pPr>
    </w:p>
    <w:p w14:paraId="5B0F76EB" w14:textId="77777777" w:rsidR="005558BD" w:rsidRPr="0021014F" w:rsidRDefault="005558BD" w:rsidP="0021014F">
      <w:pPr>
        <w:pStyle w:val="Titre"/>
        <w:jc w:val="both"/>
        <w:rPr>
          <w:rFonts w:ascii="Liberation Serif" w:hAnsi="Liberation Serif" w:cs="Liberation Serif"/>
        </w:rPr>
      </w:pPr>
      <w:r w:rsidRPr="0021014F">
        <w:rPr>
          <w:rFonts w:ascii="Liberation Serif" w:hAnsi="Liberation Serif" w:cs="Liberation Serif"/>
        </w:rPr>
        <w:t>FICHE ANIMATION</w:t>
      </w:r>
      <w:r w:rsidR="00985571" w:rsidRPr="0021014F">
        <w:rPr>
          <w:rFonts w:ascii="Liberation Serif" w:hAnsi="Liberation Serif" w:cs="Liberation Serif"/>
        </w:rPr>
        <w:t xml:space="preserve"> D’EVENEMENT</w:t>
      </w:r>
    </w:p>
    <w:p w14:paraId="7B520563" w14:textId="65189D9B" w:rsidR="005558BD" w:rsidRPr="0021014F" w:rsidRDefault="002C10D1" w:rsidP="0021014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Afin de pouvoir organiser un év</w:t>
      </w:r>
      <w:r w:rsidR="004F3E80">
        <w:rPr>
          <w:rFonts w:ascii="Liberation Serif" w:hAnsi="Liberation Serif" w:cs="Liberation Serif"/>
          <w:sz w:val="24"/>
          <w:szCs w:val="24"/>
        </w:rPr>
        <w:t>è</w:t>
      </w:r>
      <w:r w:rsidRPr="0021014F">
        <w:rPr>
          <w:rFonts w:ascii="Liberation Serif" w:hAnsi="Liberation Serif" w:cs="Liberation Serif"/>
          <w:sz w:val="24"/>
          <w:szCs w:val="24"/>
        </w:rPr>
        <w:t>nement sur le site du Semno</w:t>
      </w:r>
      <w:r w:rsidR="00030814" w:rsidRPr="0021014F">
        <w:rPr>
          <w:rFonts w:ascii="Liberation Serif" w:hAnsi="Liberation Serif" w:cs="Liberation Serif"/>
          <w:sz w:val="24"/>
          <w:szCs w:val="24"/>
        </w:rPr>
        <w:t>z, voici les démarches à suivre :</w:t>
      </w:r>
    </w:p>
    <w:p w14:paraId="14A59603" w14:textId="1C649DB8" w:rsidR="002C10D1" w:rsidRPr="0021014F" w:rsidRDefault="002C10D1" w:rsidP="0021014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b/>
          <w:sz w:val="24"/>
          <w:szCs w:val="24"/>
          <w:u w:val="single"/>
        </w:rPr>
        <w:t>1/</w:t>
      </w:r>
      <w:r w:rsidRPr="0021014F">
        <w:rPr>
          <w:rFonts w:ascii="Liberation Serif" w:hAnsi="Liberation Serif" w:cs="Liberation Serif"/>
          <w:sz w:val="24"/>
          <w:szCs w:val="24"/>
        </w:rPr>
        <w:t xml:space="preserve"> </w:t>
      </w:r>
      <w:r w:rsidR="00030814" w:rsidRPr="0021014F">
        <w:rPr>
          <w:rFonts w:ascii="Liberation Serif" w:hAnsi="Liberation Serif" w:cs="Liberation Serif"/>
          <w:sz w:val="24"/>
          <w:szCs w:val="24"/>
        </w:rPr>
        <w:t>R</w:t>
      </w:r>
      <w:r w:rsidRPr="0021014F">
        <w:rPr>
          <w:rFonts w:ascii="Liberation Serif" w:hAnsi="Liberation Serif" w:cs="Liberation Serif"/>
          <w:sz w:val="24"/>
          <w:szCs w:val="24"/>
        </w:rPr>
        <w:t>etourne</w:t>
      </w:r>
      <w:r w:rsidR="004F3E80">
        <w:rPr>
          <w:rFonts w:ascii="Liberation Serif" w:hAnsi="Liberation Serif" w:cs="Liberation Serif"/>
          <w:sz w:val="24"/>
          <w:szCs w:val="24"/>
        </w:rPr>
        <w:t xml:space="preserve">r </w:t>
      </w:r>
      <w:r w:rsidRPr="0021014F">
        <w:rPr>
          <w:rFonts w:ascii="Liberation Serif" w:hAnsi="Liberation Serif" w:cs="Liberation Serif"/>
          <w:sz w:val="24"/>
          <w:szCs w:val="24"/>
        </w:rPr>
        <w:t xml:space="preserve">à l’adresse </w:t>
      </w:r>
      <w:hyperlink r:id="rId7" w:history="1">
        <w:r w:rsidRPr="0021014F">
          <w:rPr>
            <w:rStyle w:val="Lienhypertexte"/>
            <w:rFonts w:ascii="Liberation Serif" w:hAnsi="Liberation Serif" w:cs="Liberation Serif"/>
            <w:sz w:val="24"/>
            <w:szCs w:val="24"/>
          </w:rPr>
          <w:t>info@semnoz.fr</w:t>
        </w:r>
      </w:hyperlink>
      <w:r w:rsidRPr="0021014F">
        <w:rPr>
          <w:rFonts w:ascii="Liberation Serif" w:hAnsi="Liberation Serif" w:cs="Liberation Serif"/>
          <w:sz w:val="24"/>
          <w:szCs w:val="24"/>
        </w:rPr>
        <w:t xml:space="preserve"> </w:t>
      </w:r>
      <w:r w:rsidR="0021014F">
        <w:rPr>
          <w:rFonts w:ascii="Liberation Serif" w:hAnsi="Liberation Serif" w:cs="Liberation Serif"/>
          <w:b/>
          <w:sz w:val="24"/>
          <w:szCs w:val="24"/>
        </w:rPr>
        <w:t>le</w:t>
      </w:r>
      <w:r w:rsidRPr="0021014F">
        <w:rPr>
          <w:rFonts w:ascii="Liberation Serif" w:hAnsi="Liberation Serif" w:cs="Liberation Serif"/>
          <w:b/>
          <w:sz w:val="24"/>
          <w:szCs w:val="24"/>
        </w:rPr>
        <w:t xml:space="preserve"> document</w:t>
      </w:r>
      <w:r w:rsidR="009D648A" w:rsidRPr="0021014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1014F">
        <w:rPr>
          <w:rFonts w:ascii="Liberation Serif" w:hAnsi="Liberation Serif" w:cs="Liberation Serif"/>
          <w:b/>
          <w:sz w:val="24"/>
          <w:szCs w:val="24"/>
        </w:rPr>
        <w:t>« </w:t>
      </w:r>
      <w:r w:rsidR="0021014F" w:rsidRPr="0021014F">
        <w:rPr>
          <w:rFonts w:ascii="Liberation Serif" w:hAnsi="Liberation Serif" w:cs="Liberation Serif"/>
          <w:b/>
          <w:sz w:val="24"/>
          <w:szCs w:val="24"/>
        </w:rPr>
        <w:t>informations générales</w:t>
      </w:r>
      <w:r w:rsidR="0021014F">
        <w:rPr>
          <w:rFonts w:ascii="Liberation Serif" w:hAnsi="Liberation Serif" w:cs="Liberation Serif"/>
          <w:b/>
          <w:sz w:val="24"/>
          <w:szCs w:val="24"/>
        </w:rPr>
        <w:t xml:space="preserve"> » </w:t>
      </w:r>
      <w:r w:rsidR="009D648A" w:rsidRPr="0021014F">
        <w:rPr>
          <w:rFonts w:ascii="Liberation Serif" w:hAnsi="Liberation Serif" w:cs="Liberation Serif"/>
          <w:b/>
          <w:sz w:val="24"/>
          <w:szCs w:val="24"/>
        </w:rPr>
        <w:t>complété</w:t>
      </w:r>
      <w:r w:rsidR="0021014F">
        <w:rPr>
          <w:rFonts w:ascii="Liberation Serif" w:hAnsi="Liberation Serif" w:cs="Liberation Serif"/>
          <w:b/>
          <w:sz w:val="24"/>
          <w:szCs w:val="24"/>
        </w:rPr>
        <w:t>.</w:t>
      </w:r>
      <w:r w:rsidR="009D648A" w:rsidRPr="0021014F">
        <w:rPr>
          <w:rFonts w:ascii="Liberation Serif" w:hAnsi="Liberation Serif" w:cs="Liberation Serif"/>
          <w:b/>
          <w:sz w:val="24"/>
          <w:szCs w:val="24"/>
        </w:rPr>
        <w:t> </w:t>
      </w:r>
      <w:r w:rsidRPr="0021014F">
        <w:rPr>
          <w:rFonts w:ascii="Liberation Serif" w:hAnsi="Liberation Serif" w:cs="Liberation Serif"/>
          <w:sz w:val="24"/>
          <w:szCs w:val="24"/>
        </w:rPr>
        <w:t>De par son effet d’expérience, la station sera en mesure de vous dire si oui ou non, ce type d’événement peut être envisagé au Semnoz.</w:t>
      </w:r>
    </w:p>
    <w:p w14:paraId="2F78AC0F" w14:textId="28A7F2BB" w:rsidR="009D648A" w:rsidRPr="0021014F" w:rsidRDefault="002C10D1" w:rsidP="0021014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b/>
          <w:sz w:val="24"/>
          <w:szCs w:val="24"/>
          <w:u w:val="single"/>
        </w:rPr>
        <w:t>2/</w:t>
      </w:r>
      <w:r w:rsidRPr="0021014F">
        <w:rPr>
          <w:rFonts w:ascii="Liberation Serif" w:hAnsi="Liberation Serif" w:cs="Liberation Serif"/>
          <w:sz w:val="24"/>
          <w:szCs w:val="24"/>
        </w:rPr>
        <w:t xml:space="preserve"> Si vous obtenez un retour positif de notre part, vous devrez alors </w:t>
      </w:r>
      <w:r w:rsidRPr="0021014F">
        <w:rPr>
          <w:rFonts w:ascii="Liberation Serif" w:hAnsi="Liberation Serif" w:cs="Liberation Serif"/>
          <w:b/>
          <w:sz w:val="24"/>
          <w:szCs w:val="24"/>
        </w:rPr>
        <w:t>demander par écrit l’autorisation d’organiser votre manifestation</w:t>
      </w:r>
      <w:r w:rsidRPr="0021014F">
        <w:rPr>
          <w:rFonts w:ascii="Liberation Serif" w:hAnsi="Liberation Serif" w:cs="Liberation Serif"/>
          <w:sz w:val="24"/>
          <w:szCs w:val="24"/>
        </w:rPr>
        <w:t xml:space="preserve"> </w:t>
      </w:r>
      <w:r w:rsidR="0021014F">
        <w:rPr>
          <w:rFonts w:ascii="Liberation Serif" w:hAnsi="Liberation Serif" w:cs="Liberation Serif"/>
          <w:sz w:val="24"/>
          <w:szCs w:val="24"/>
        </w:rPr>
        <w:t>au Grand Annecy (courrier à envoyer au Grand Annecy</w:t>
      </w:r>
      <w:r w:rsidRPr="0021014F">
        <w:rPr>
          <w:rFonts w:ascii="Liberation Serif" w:hAnsi="Liberation Serif" w:cs="Liberation Serif"/>
          <w:sz w:val="24"/>
          <w:szCs w:val="24"/>
        </w:rPr>
        <w:t>, 46 avenue des Îles - BP 90270, 74007 Annecy cedex</w:t>
      </w:r>
      <w:r w:rsidR="0021014F">
        <w:rPr>
          <w:rFonts w:ascii="Liberation Serif" w:hAnsi="Liberation Serif" w:cs="Liberation Serif"/>
          <w:sz w:val="24"/>
          <w:szCs w:val="24"/>
        </w:rPr>
        <w:t xml:space="preserve">, à l’attention de </w:t>
      </w:r>
      <w:r w:rsidR="0021014F" w:rsidRPr="0021014F">
        <w:rPr>
          <w:rFonts w:ascii="Liberation Serif" w:hAnsi="Liberation Serif" w:cs="Liberation Serif"/>
          <w:sz w:val="24"/>
          <w:szCs w:val="24"/>
        </w:rPr>
        <w:t xml:space="preserve">la Présidente du Grand Annecy, Madame Frédérique </w:t>
      </w:r>
      <w:r w:rsidR="0021014F">
        <w:rPr>
          <w:rFonts w:ascii="Liberation Serif" w:hAnsi="Liberation Serif" w:cs="Liberation Serif"/>
          <w:sz w:val="24"/>
          <w:szCs w:val="24"/>
        </w:rPr>
        <w:t>LARDET</w:t>
      </w:r>
      <w:r w:rsidR="004F3E80">
        <w:rPr>
          <w:rFonts w:ascii="Liberation Serif" w:hAnsi="Liberation Serif" w:cs="Liberation Serif"/>
          <w:sz w:val="24"/>
          <w:szCs w:val="24"/>
        </w:rPr>
        <w:t>)</w:t>
      </w:r>
      <w:r w:rsidR="0021014F">
        <w:rPr>
          <w:rFonts w:ascii="Liberation Serif" w:hAnsi="Liberation Serif" w:cs="Liberation Serif"/>
          <w:sz w:val="24"/>
          <w:szCs w:val="24"/>
        </w:rPr>
        <w:t xml:space="preserve">. </w:t>
      </w:r>
      <w:r w:rsidR="009D648A" w:rsidRPr="0021014F">
        <w:rPr>
          <w:rFonts w:ascii="Liberation Serif" w:hAnsi="Liberation Serif" w:cs="Liberation Serif"/>
          <w:sz w:val="24"/>
          <w:szCs w:val="24"/>
        </w:rPr>
        <w:t xml:space="preserve">L’idéal est également de nous envoyer une copie du courrier par mail, à l’adresse </w:t>
      </w:r>
      <w:hyperlink r:id="rId8" w:history="1">
        <w:r w:rsidR="009D648A" w:rsidRPr="0021014F">
          <w:rPr>
            <w:rStyle w:val="Lienhypertexte"/>
            <w:rFonts w:ascii="Liberation Serif" w:hAnsi="Liberation Serif" w:cs="Liberation Serif"/>
            <w:sz w:val="24"/>
            <w:szCs w:val="24"/>
          </w:rPr>
          <w:t>info@semnoz.fr</w:t>
        </w:r>
      </w:hyperlink>
      <w:r w:rsidR="009D648A" w:rsidRPr="0021014F">
        <w:rPr>
          <w:rFonts w:ascii="Liberation Serif" w:hAnsi="Liberation Serif" w:cs="Liberation Serif"/>
          <w:sz w:val="24"/>
          <w:szCs w:val="24"/>
        </w:rPr>
        <w:t>. Nous pourrons alors suivre votre demande</w:t>
      </w:r>
      <w:r w:rsidR="004F3E80">
        <w:rPr>
          <w:rFonts w:ascii="Liberation Serif" w:hAnsi="Liberation Serif" w:cs="Liberation Serif"/>
          <w:sz w:val="24"/>
          <w:szCs w:val="24"/>
        </w:rPr>
        <w:t>.</w:t>
      </w:r>
    </w:p>
    <w:p w14:paraId="436D936A" w14:textId="77777777" w:rsidR="0021014F" w:rsidRDefault="009D648A" w:rsidP="0021014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b/>
          <w:sz w:val="24"/>
          <w:szCs w:val="24"/>
          <w:u w:val="single"/>
        </w:rPr>
        <w:t>3/</w:t>
      </w:r>
      <w:r w:rsidRPr="0021014F">
        <w:rPr>
          <w:rFonts w:ascii="Liberation Serif" w:hAnsi="Liberation Serif" w:cs="Liberation Serif"/>
          <w:sz w:val="24"/>
          <w:szCs w:val="24"/>
        </w:rPr>
        <w:t xml:space="preserve"> </w:t>
      </w:r>
      <w:r w:rsidRPr="0021014F">
        <w:rPr>
          <w:rFonts w:ascii="Liberation Serif" w:hAnsi="Liberation Serif" w:cs="Liberation Serif"/>
          <w:b/>
          <w:sz w:val="24"/>
          <w:szCs w:val="24"/>
        </w:rPr>
        <w:t>Vous recevrez un retour officiel par courrier</w:t>
      </w:r>
      <w:r w:rsidR="0021014F">
        <w:rPr>
          <w:rFonts w:ascii="Liberation Serif" w:hAnsi="Liberation Serif" w:cs="Liberation Serif"/>
          <w:sz w:val="24"/>
          <w:szCs w:val="24"/>
        </w:rPr>
        <w:t>. Il s’agira soit d’une réponse négative, soit d’un accord de principe.</w:t>
      </w:r>
    </w:p>
    <w:p w14:paraId="5DBD2CC9" w14:textId="13E4372A" w:rsidR="00030814" w:rsidRPr="0021014F" w:rsidRDefault="0021014F" w:rsidP="0021014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b/>
          <w:sz w:val="24"/>
          <w:szCs w:val="24"/>
          <w:u w:val="single"/>
        </w:rPr>
        <w:t>4/</w:t>
      </w:r>
      <w:r>
        <w:rPr>
          <w:rFonts w:ascii="Liberation Serif" w:hAnsi="Liberation Serif" w:cs="Liberation Serif"/>
          <w:sz w:val="24"/>
          <w:szCs w:val="24"/>
        </w:rPr>
        <w:t xml:space="preserve"> Si vous recevez </w:t>
      </w:r>
      <w:r w:rsidRPr="0021014F">
        <w:rPr>
          <w:rFonts w:ascii="Liberation Serif" w:hAnsi="Liberation Serif" w:cs="Liberation Serif"/>
          <w:b/>
          <w:sz w:val="24"/>
          <w:szCs w:val="24"/>
        </w:rPr>
        <w:t>un accord de principe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9D648A" w:rsidRPr="0021014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il</w:t>
      </w:r>
      <w:r w:rsidR="00030814" w:rsidRPr="0021014F">
        <w:rPr>
          <w:rFonts w:ascii="Liberation Serif" w:hAnsi="Liberation Serif" w:cs="Liberation Serif"/>
          <w:sz w:val="24"/>
          <w:szCs w:val="24"/>
        </w:rPr>
        <w:t xml:space="preserve"> précisera </w:t>
      </w:r>
      <w:r>
        <w:rPr>
          <w:rFonts w:ascii="Liberation Serif" w:hAnsi="Liberation Serif" w:cs="Liberation Serif"/>
          <w:sz w:val="24"/>
          <w:szCs w:val="24"/>
        </w:rPr>
        <w:t>que</w:t>
      </w:r>
      <w:r w:rsidR="00030814" w:rsidRPr="0021014F">
        <w:rPr>
          <w:rFonts w:ascii="Liberation Serif" w:hAnsi="Liberation Serif" w:cs="Liberation Serif"/>
          <w:sz w:val="24"/>
          <w:szCs w:val="24"/>
        </w:rPr>
        <w:t xml:space="preserve"> l</w:t>
      </w:r>
      <w:r>
        <w:rPr>
          <w:rFonts w:ascii="Liberation Serif" w:hAnsi="Liberation Serif" w:cs="Liberation Serif"/>
          <w:sz w:val="24"/>
          <w:szCs w:val="24"/>
        </w:rPr>
        <w:t>’év</w:t>
      </w:r>
      <w:r w:rsidR="004F3E80">
        <w:rPr>
          <w:rFonts w:ascii="Liberation Serif" w:hAnsi="Liberation Serif" w:cs="Liberation Serif"/>
          <w:sz w:val="24"/>
          <w:szCs w:val="24"/>
        </w:rPr>
        <w:t>è</w:t>
      </w:r>
      <w:r>
        <w:rPr>
          <w:rFonts w:ascii="Liberation Serif" w:hAnsi="Liberation Serif" w:cs="Liberation Serif"/>
          <w:sz w:val="24"/>
          <w:szCs w:val="24"/>
        </w:rPr>
        <w:t>nement pourra avoir lieu s’il respecte</w:t>
      </w:r>
      <w:r w:rsidR="00030814" w:rsidRPr="0021014F">
        <w:rPr>
          <w:rFonts w:ascii="Liberation Serif" w:hAnsi="Liberation Serif" w:cs="Liberation Serif"/>
          <w:sz w:val="24"/>
          <w:szCs w:val="24"/>
        </w:rPr>
        <w:t xml:space="preserve"> les recommandations formulées </w:t>
      </w:r>
      <w:r w:rsidR="004F3E80">
        <w:rPr>
          <w:rFonts w:ascii="Liberation Serif" w:hAnsi="Liberation Serif" w:cs="Liberation Serif"/>
          <w:sz w:val="24"/>
          <w:szCs w:val="24"/>
        </w:rPr>
        <w:t>au</w:t>
      </w:r>
      <w:r w:rsidR="00030814" w:rsidRPr="0021014F">
        <w:rPr>
          <w:rFonts w:ascii="Liberation Serif" w:hAnsi="Liberation Serif" w:cs="Liberation Serif"/>
          <w:sz w:val="24"/>
          <w:szCs w:val="24"/>
        </w:rPr>
        <w:t xml:space="preserve"> regard des critères écologiques, économiques et sociaux dictés par les enjeux propre</w:t>
      </w:r>
      <w:r w:rsidR="004F3E80">
        <w:rPr>
          <w:rFonts w:ascii="Liberation Serif" w:hAnsi="Liberation Serif" w:cs="Liberation Serif"/>
          <w:sz w:val="24"/>
          <w:szCs w:val="24"/>
        </w:rPr>
        <w:t>s</w:t>
      </w:r>
      <w:r w:rsidR="00030814" w:rsidRPr="0021014F">
        <w:rPr>
          <w:rFonts w:ascii="Liberation Serif" w:hAnsi="Liberation Serif" w:cs="Liberation Serif"/>
          <w:sz w:val="24"/>
          <w:szCs w:val="24"/>
        </w:rPr>
        <w:t xml:space="preserve"> au massif du Semnoz. Et plus particulièrement les points suivants :</w:t>
      </w:r>
    </w:p>
    <w:p w14:paraId="3D6C0EB6" w14:textId="0406C061" w:rsidR="00030814" w:rsidRPr="0021014F" w:rsidRDefault="00030814" w:rsidP="0021014F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Elaboration de l’év</w:t>
      </w:r>
      <w:r w:rsidR="004F3E80">
        <w:rPr>
          <w:rFonts w:ascii="Liberation Serif" w:hAnsi="Liberation Serif" w:cs="Liberation Serif"/>
          <w:sz w:val="24"/>
          <w:szCs w:val="24"/>
        </w:rPr>
        <w:t>è</w:t>
      </w:r>
      <w:r w:rsidRPr="0021014F">
        <w:rPr>
          <w:rFonts w:ascii="Liberation Serif" w:hAnsi="Liberation Serif" w:cs="Liberation Serif"/>
          <w:sz w:val="24"/>
          <w:szCs w:val="24"/>
        </w:rPr>
        <w:t>nement main dans la main avec la station du Semnoz et le Grand Annecy,</w:t>
      </w:r>
    </w:p>
    <w:p w14:paraId="757D20F9" w14:textId="77777777" w:rsidR="00030814" w:rsidRPr="0021014F" w:rsidRDefault="00030814" w:rsidP="0021014F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Partenariat de restauration / hébergement avec les entreprises déjà implantées sur le Semnoz,</w:t>
      </w:r>
    </w:p>
    <w:p w14:paraId="5C66EDE3" w14:textId="77777777" w:rsidR="00030814" w:rsidRPr="0021014F" w:rsidRDefault="00030814" w:rsidP="0021014F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Promotion des déplacements via les transports en commun,</w:t>
      </w:r>
    </w:p>
    <w:p w14:paraId="73C0FA00" w14:textId="5A3397E3" w:rsidR="00030814" w:rsidRPr="0021014F" w:rsidRDefault="00030814" w:rsidP="0021014F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Gestion éco</w:t>
      </w:r>
      <w:r w:rsidR="004F3E80">
        <w:rPr>
          <w:rFonts w:ascii="Liberation Serif" w:hAnsi="Liberation Serif" w:cs="Liberation Serif"/>
          <w:sz w:val="24"/>
          <w:szCs w:val="24"/>
        </w:rPr>
        <w:t>-</w:t>
      </w:r>
      <w:r w:rsidRPr="0021014F">
        <w:rPr>
          <w:rFonts w:ascii="Liberation Serif" w:hAnsi="Liberation Serif" w:cs="Liberation Serif"/>
          <w:sz w:val="24"/>
          <w:szCs w:val="24"/>
        </w:rPr>
        <w:t>responsable de l’évènement, fonctionnement en partenariat avec le service de gestion des déchets du Grand Annecy,</w:t>
      </w:r>
    </w:p>
    <w:p w14:paraId="4D43B85A" w14:textId="77777777" w:rsidR="00030814" w:rsidRPr="0021014F" w:rsidRDefault="00030814" w:rsidP="0021014F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Sensibilisation des visiteurs à l’écologie / environnement, entre autres, par l’organisation de conférences dédiées à ce thème,</w:t>
      </w:r>
    </w:p>
    <w:p w14:paraId="3A043355" w14:textId="35250546" w:rsidR="00030814" w:rsidRPr="0021014F" w:rsidRDefault="00030814" w:rsidP="0021014F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sz w:val="24"/>
          <w:szCs w:val="24"/>
        </w:rPr>
        <w:t>Aménagement de l’évènement pour respecter au maximum les activités économiques présentes sur le Semnoz, en particulier l’agropastoralisme. A ce titre, des itinéraires de test du matériel seront établis en lien avec la station et les alpagistes.</w:t>
      </w:r>
    </w:p>
    <w:p w14:paraId="4E32072A" w14:textId="77777777" w:rsidR="00030814" w:rsidRPr="0021014F" w:rsidRDefault="00030814" w:rsidP="0021014F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049B471" w14:textId="77777777" w:rsidR="009D648A" w:rsidRDefault="009D648A" w:rsidP="0021014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1014F">
        <w:rPr>
          <w:rFonts w:ascii="Liberation Serif" w:hAnsi="Liberation Serif" w:cs="Liberation Serif"/>
          <w:b/>
          <w:sz w:val="24"/>
          <w:szCs w:val="24"/>
          <w:u w:val="single"/>
        </w:rPr>
        <w:t>4/</w:t>
      </w:r>
      <w:r w:rsidRPr="0021014F">
        <w:rPr>
          <w:rFonts w:ascii="Liberation Serif" w:hAnsi="Liberation Serif" w:cs="Liberation Serif"/>
          <w:sz w:val="24"/>
          <w:szCs w:val="24"/>
        </w:rPr>
        <w:t xml:space="preserve"> </w:t>
      </w:r>
      <w:r w:rsidR="0021014F">
        <w:rPr>
          <w:rFonts w:ascii="Liberation Serif" w:hAnsi="Liberation Serif" w:cs="Liberation Serif"/>
          <w:sz w:val="24"/>
          <w:szCs w:val="24"/>
        </w:rPr>
        <w:t>F</w:t>
      </w:r>
      <w:r w:rsidRPr="0021014F">
        <w:rPr>
          <w:rFonts w:ascii="Liberation Serif" w:hAnsi="Liberation Serif" w:cs="Liberation Serif"/>
          <w:sz w:val="24"/>
          <w:szCs w:val="24"/>
        </w:rPr>
        <w:t>élicitations ! fini la paperasse, nous pouvons maintenant échanger concrètement</w:t>
      </w:r>
      <w:r w:rsidR="0021014F">
        <w:rPr>
          <w:rFonts w:ascii="Liberation Serif" w:hAnsi="Liberation Serif" w:cs="Liberation Serif"/>
          <w:sz w:val="24"/>
          <w:szCs w:val="24"/>
        </w:rPr>
        <w:t xml:space="preserve"> sur la mise en place du projet </w:t>
      </w:r>
      <w:r w:rsidR="0021014F" w:rsidRPr="0021014F">
        <w:rPr>
          <w:rFonts w:ascii="Liberation Serif" w:hAnsi="Liberation Serif" w:cs="Liberation Serif"/>
          <w:sz w:val="24"/>
          <w:szCs w:val="24"/>
        </w:rPr>
        <w:sym w:font="Wingdings" w:char="F04A"/>
      </w:r>
    </w:p>
    <w:p w14:paraId="569C3940" w14:textId="77777777" w:rsidR="00565BB0" w:rsidRDefault="00565BB0" w:rsidP="0021014F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24D4329" w14:textId="77777777" w:rsidR="0021014F" w:rsidRPr="0021014F" w:rsidRDefault="0021014F" w:rsidP="0021014F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6732"/>
      </w:tblGrid>
      <w:tr w:rsidR="002C10D1" w:rsidRPr="0021014F" w14:paraId="4DCA13A5" w14:textId="77777777" w:rsidTr="00565BB0">
        <w:trPr>
          <w:jc w:val="center"/>
        </w:trPr>
        <w:tc>
          <w:tcPr>
            <w:tcW w:w="9212" w:type="dxa"/>
            <w:gridSpan w:val="2"/>
          </w:tcPr>
          <w:p w14:paraId="29165FDA" w14:textId="77777777" w:rsidR="00E81EBE" w:rsidRDefault="00E81EBE" w:rsidP="00565BB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14:paraId="5A67ED82" w14:textId="77777777" w:rsidR="002C10D1" w:rsidRDefault="002C10D1" w:rsidP="00565BB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65BB0">
              <w:rPr>
                <w:rFonts w:ascii="Liberation Serif" w:hAnsi="Liberation Serif" w:cs="Liberation Serif"/>
                <w:b/>
                <w:sz w:val="28"/>
                <w:szCs w:val="28"/>
              </w:rPr>
              <w:t>INFORMATIONS GENERALES</w:t>
            </w:r>
          </w:p>
          <w:p w14:paraId="600F80B9" w14:textId="77777777" w:rsidR="00E81EBE" w:rsidRPr="00565BB0" w:rsidRDefault="00E81EBE" w:rsidP="00E81EBE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9F3D7B" w:rsidRPr="0021014F" w14:paraId="17477C76" w14:textId="77777777" w:rsidTr="00565BB0">
        <w:trPr>
          <w:jc w:val="center"/>
        </w:trPr>
        <w:tc>
          <w:tcPr>
            <w:tcW w:w="2480" w:type="dxa"/>
            <w:vAlign w:val="center"/>
          </w:tcPr>
          <w:p w14:paraId="5C6083FF" w14:textId="77777777" w:rsidR="00565BB0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Nom de la structure organisatrice</w:t>
            </w:r>
          </w:p>
        </w:tc>
        <w:tc>
          <w:tcPr>
            <w:tcW w:w="6732" w:type="dxa"/>
            <w:vAlign w:val="center"/>
          </w:tcPr>
          <w:p w14:paraId="7DB4AC6B" w14:textId="77777777" w:rsidR="009F3D7B" w:rsidRPr="0021014F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41EAA5A7" w14:textId="77777777" w:rsidTr="00565BB0">
        <w:trPr>
          <w:jc w:val="center"/>
        </w:trPr>
        <w:tc>
          <w:tcPr>
            <w:tcW w:w="2480" w:type="dxa"/>
            <w:vAlign w:val="center"/>
          </w:tcPr>
          <w:p w14:paraId="2C7E6A73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Représentant</w:t>
            </w:r>
          </w:p>
        </w:tc>
        <w:tc>
          <w:tcPr>
            <w:tcW w:w="6732" w:type="dxa"/>
            <w:vAlign w:val="center"/>
          </w:tcPr>
          <w:p w14:paraId="08C67E5F" w14:textId="77777777" w:rsidR="009F3D7B" w:rsidRPr="0021014F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0A7B2558" w14:textId="77777777" w:rsidTr="00565BB0">
        <w:trPr>
          <w:jc w:val="center"/>
        </w:trPr>
        <w:tc>
          <w:tcPr>
            <w:tcW w:w="2480" w:type="dxa"/>
            <w:vAlign w:val="center"/>
          </w:tcPr>
          <w:p w14:paraId="61E1D8C6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Mail</w:t>
            </w:r>
          </w:p>
        </w:tc>
        <w:tc>
          <w:tcPr>
            <w:tcW w:w="6732" w:type="dxa"/>
            <w:vAlign w:val="center"/>
          </w:tcPr>
          <w:p w14:paraId="30460D5B" w14:textId="77777777" w:rsidR="009F3D7B" w:rsidRPr="0021014F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2861BC48" w14:textId="77777777" w:rsidTr="00565BB0">
        <w:trPr>
          <w:jc w:val="center"/>
        </w:trPr>
        <w:tc>
          <w:tcPr>
            <w:tcW w:w="2480" w:type="dxa"/>
            <w:vAlign w:val="center"/>
          </w:tcPr>
          <w:p w14:paraId="315446CF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Téléphone</w:t>
            </w:r>
          </w:p>
        </w:tc>
        <w:tc>
          <w:tcPr>
            <w:tcW w:w="6732" w:type="dxa"/>
            <w:vAlign w:val="center"/>
          </w:tcPr>
          <w:p w14:paraId="092D42A0" w14:textId="77777777" w:rsidR="009F3D7B" w:rsidRPr="0021014F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553A4992" w14:textId="77777777" w:rsidTr="00565BB0">
        <w:trPr>
          <w:jc w:val="center"/>
        </w:trPr>
        <w:tc>
          <w:tcPr>
            <w:tcW w:w="2480" w:type="dxa"/>
            <w:vAlign w:val="center"/>
          </w:tcPr>
          <w:p w14:paraId="4880ECEC" w14:textId="31DC20A6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Nom de l’év</w:t>
            </w:r>
            <w:r w:rsidR="004F3E80">
              <w:rPr>
                <w:rFonts w:ascii="Liberation Serif" w:hAnsi="Liberation Serif" w:cs="Liberation Serif"/>
                <w:sz w:val="24"/>
                <w:szCs w:val="24"/>
              </w:rPr>
              <w:t>è</w:t>
            </w: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 xml:space="preserve">nement </w:t>
            </w:r>
          </w:p>
        </w:tc>
        <w:tc>
          <w:tcPr>
            <w:tcW w:w="6732" w:type="dxa"/>
            <w:vAlign w:val="center"/>
          </w:tcPr>
          <w:p w14:paraId="150E009D" w14:textId="77777777" w:rsidR="009F3D7B" w:rsidRPr="0021014F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72EAB0E9" w14:textId="77777777" w:rsidTr="00565BB0">
        <w:trPr>
          <w:jc w:val="center"/>
        </w:trPr>
        <w:tc>
          <w:tcPr>
            <w:tcW w:w="2480" w:type="dxa"/>
            <w:vAlign w:val="center"/>
          </w:tcPr>
          <w:p w14:paraId="38254B45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Date(s) souhaitée(s)</w:t>
            </w:r>
          </w:p>
        </w:tc>
        <w:tc>
          <w:tcPr>
            <w:tcW w:w="6732" w:type="dxa"/>
            <w:vAlign w:val="center"/>
          </w:tcPr>
          <w:p w14:paraId="09C558C2" w14:textId="77777777" w:rsidR="009F3D7B" w:rsidRPr="0021014F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4AA4C9ED" w14:textId="77777777" w:rsidTr="00565BB0">
        <w:trPr>
          <w:jc w:val="center"/>
        </w:trPr>
        <w:tc>
          <w:tcPr>
            <w:tcW w:w="2480" w:type="dxa"/>
            <w:vAlign w:val="center"/>
          </w:tcPr>
          <w:p w14:paraId="3091E1D1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Horaires</w:t>
            </w:r>
            <w:r w:rsidR="00E81EBE">
              <w:rPr>
                <w:rFonts w:ascii="Liberation Serif" w:hAnsi="Liberation Serif" w:cs="Liberation Serif"/>
                <w:sz w:val="24"/>
                <w:szCs w:val="24"/>
              </w:rPr>
              <w:t>, d</w:t>
            </w: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éroulement chronologique</w:t>
            </w:r>
          </w:p>
        </w:tc>
        <w:tc>
          <w:tcPr>
            <w:tcW w:w="6732" w:type="dxa"/>
            <w:vAlign w:val="center"/>
          </w:tcPr>
          <w:p w14:paraId="6790DC79" w14:textId="77777777" w:rsidR="009F3D7B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B670E16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B942CB1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E83862C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6BF3A33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12885E0" w14:textId="77777777" w:rsidR="0090590A" w:rsidRPr="0021014F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110B0E89" w14:textId="77777777" w:rsidTr="00565BB0">
        <w:trPr>
          <w:jc w:val="center"/>
        </w:trPr>
        <w:tc>
          <w:tcPr>
            <w:tcW w:w="2480" w:type="dxa"/>
            <w:vAlign w:val="center"/>
          </w:tcPr>
          <w:p w14:paraId="2EE363FD" w14:textId="77777777" w:rsidR="00565BB0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Public visé (famille, sportifs, vacanciers, locaux, enfants, ..)</w:t>
            </w:r>
          </w:p>
        </w:tc>
        <w:tc>
          <w:tcPr>
            <w:tcW w:w="6732" w:type="dxa"/>
            <w:vAlign w:val="center"/>
          </w:tcPr>
          <w:p w14:paraId="647FA10C" w14:textId="77777777" w:rsidR="009F3D7B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F5235C9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FE60D20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7926BCE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73E75E1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23D33D8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0FAD004" w14:textId="77777777" w:rsidR="0090590A" w:rsidRPr="0021014F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2CBB750C" w14:textId="77777777" w:rsidTr="00565BB0">
        <w:trPr>
          <w:jc w:val="center"/>
        </w:trPr>
        <w:tc>
          <w:tcPr>
            <w:tcW w:w="2480" w:type="dxa"/>
            <w:vAlign w:val="center"/>
          </w:tcPr>
          <w:p w14:paraId="70395284" w14:textId="16406403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Descriptif de l’év</w:t>
            </w:r>
            <w:r w:rsidR="004F3E80">
              <w:rPr>
                <w:rFonts w:ascii="Liberation Serif" w:hAnsi="Liberation Serif" w:cs="Liberation Serif"/>
                <w:sz w:val="24"/>
                <w:szCs w:val="24"/>
              </w:rPr>
              <w:t>è</w:t>
            </w: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nement</w:t>
            </w:r>
          </w:p>
        </w:tc>
        <w:tc>
          <w:tcPr>
            <w:tcW w:w="6732" w:type="dxa"/>
            <w:vAlign w:val="center"/>
          </w:tcPr>
          <w:p w14:paraId="621F8D5C" w14:textId="77777777" w:rsidR="009F3D7B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F7EE28D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1C63D25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D24B372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404F1C1" w14:textId="77777777" w:rsidR="0090590A" w:rsidRPr="0021014F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5B4BDB53" w14:textId="77777777" w:rsidTr="00565BB0">
        <w:trPr>
          <w:jc w:val="center"/>
        </w:trPr>
        <w:tc>
          <w:tcPr>
            <w:tcW w:w="2480" w:type="dxa"/>
            <w:vAlign w:val="center"/>
          </w:tcPr>
          <w:p w14:paraId="2E861178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Réservation</w:t>
            </w:r>
          </w:p>
        </w:tc>
        <w:tc>
          <w:tcPr>
            <w:tcW w:w="6732" w:type="dxa"/>
            <w:vAlign w:val="center"/>
          </w:tcPr>
          <w:p w14:paraId="685906B4" w14:textId="77777777" w:rsidR="009F3D7B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A6306A0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401FCCC" w14:textId="77777777" w:rsidR="0090590A" w:rsidRPr="0021014F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2BCB78B7" w14:textId="77777777" w:rsidTr="00565BB0">
        <w:trPr>
          <w:jc w:val="center"/>
        </w:trPr>
        <w:tc>
          <w:tcPr>
            <w:tcW w:w="2480" w:type="dxa"/>
            <w:vAlign w:val="center"/>
          </w:tcPr>
          <w:p w14:paraId="0829E85B" w14:textId="77777777" w:rsidR="00565BB0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Si oui, auprès de qui ?</w:t>
            </w:r>
          </w:p>
        </w:tc>
        <w:tc>
          <w:tcPr>
            <w:tcW w:w="6732" w:type="dxa"/>
            <w:vAlign w:val="center"/>
          </w:tcPr>
          <w:p w14:paraId="4AC39F6F" w14:textId="77777777" w:rsidR="009F3D7B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DC83DE4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5FB2222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E591EB5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BFBF3FA" w14:textId="77777777" w:rsidR="0090590A" w:rsidRPr="0021014F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3D7B" w:rsidRPr="0021014F" w14:paraId="2EBD49BF" w14:textId="77777777" w:rsidTr="00565BB0">
        <w:trPr>
          <w:jc w:val="center"/>
        </w:trPr>
        <w:tc>
          <w:tcPr>
            <w:tcW w:w="2480" w:type="dxa"/>
            <w:vAlign w:val="center"/>
          </w:tcPr>
          <w:p w14:paraId="37E2D57B" w14:textId="77777777" w:rsidR="009F3D7B" w:rsidRPr="0021014F" w:rsidRDefault="009F3D7B" w:rsidP="00E81EB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 xml:space="preserve">Besoins sollicités </w:t>
            </w:r>
            <w:r w:rsidR="00E81EBE">
              <w:rPr>
                <w:rFonts w:ascii="Liberation Serif" w:hAnsi="Liberation Serif" w:cs="Liberation Serif"/>
                <w:sz w:val="24"/>
                <w:szCs w:val="24"/>
              </w:rPr>
              <w:t xml:space="preserve">auprès du Semnoz </w:t>
            </w:r>
            <w:r w:rsidRPr="0021014F">
              <w:rPr>
                <w:rFonts w:ascii="Liberation Serif" w:hAnsi="Liberation Serif" w:cs="Liberation Serif"/>
                <w:sz w:val="24"/>
                <w:szCs w:val="24"/>
              </w:rPr>
              <w:t>(humains, matériels, ..)</w:t>
            </w:r>
          </w:p>
        </w:tc>
        <w:tc>
          <w:tcPr>
            <w:tcW w:w="6732" w:type="dxa"/>
            <w:vAlign w:val="center"/>
          </w:tcPr>
          <w:p w14:paraId="142490B9" w14:textId="77777777" w:rsidR="009F3D7B" w:rsidRDefault="009F3D7B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9D0D628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BB4AB47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D1B881B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44127F5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2A6CC08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3EE0335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CFDD9D9" w14:textId="77777777" w:rsidR="0090590A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19B529E" w14:textId="77777777" w:rsidR="0090590A" w:rsidRPr="0021014F" w:rsidRDefault="0090590A" w:rsidP="0021014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2EC2EFC4" w14:textId="77777777" w:rsidR="005558BD" w:rsidRPr="0021014F" w:rsidRDefault="005558BD" w:rsidP="0021014F">
      <w:pPr>
        <w:jc w:val="both"/>
        <w:rPr>
          <w:rFonts w:ascii="Liberation Serif" w:hAnsi="Liberation Serif" w:cs="Liberation Serif"/>
          <w:sz w:val="12"/>
          <w:szCs w:val="12"/>
        </w:rPr>
      </w:pPr>
    </w:p>
    <w:sectPr w:rsidR="005558BD" w:rsidRPr="0021014F" w:rsidSect="00E2411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0EAE" w14:textId="77777777" w:rsidR="00CC2D8A" w:rsidRDefault="00CC2D8A" w:rsidP="00E2411A">
      <w:pPr>
        <w:spacing w:after="0" w:line="240" w:lineRule="auto"/>
      </w:pPr>
      <w:r>
        <w:separator/>
      </w:r>
    </w:p>
  </w:endnote>
  <w:endnote w:type="continuationSeparator" w:id="0">
    <w:p w14:paraId="19DEDB74" w14:textId="77777777" w:rsidR="00CC2D8A" w:rsidRDefault="00CC2D8A" w:rsidP="00E2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3061" w14:textId="77777777" w:rsidR="00985571" w:rsidRDefault="0098557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1C73CEEF" wp14:editId="21D656C8">
          <wp:simplePos x="0" y="0"/>
          <wp:positionH relativeFrom="column">
            <wp:posOffset>-129328</wp:posOffset>
          </wp:positionH>
          <wp:positionV relativeFrom="paragraph">
            <wp:posOffset>8890</wp:posOffset>
          </wp:positionV>
          <wp:extent cx="762000" cy="762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arré semno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STATION DU SEMNOZ</w:t>
    </w:r>
  </w:p>
  <w:p w14:paraId="7246D71F" w14:textId="77777777" w:rsidR="00985571" w:rsidRDefault="00985571">
    <w:pPr>
      <w:pStyle w:val="Pieddepage"/>
    </w:pPr>
    <w:r>
      <w:t xml:space="preserve">                                    Service du Grand Annecy</w:t>
    </w:r>
  </w:p>
  <w:p w14:paraId="22B7B0F5" w14:textId="77777777" w:rsidR="00985571" w:rsidRDefault="00985571">
    <w:pPr>
      <w:pStyle w:val="Pieddepage"/>
    </w:pPr>
    <w:r>
      <w:t xml:space="preserve">                                    46 avenue des Iles, 74000 Annecy</w:t>
    </w:r>
  </w:p>
  <w:p w14:paraId="7C0C61AB" w14:textId="77777777" w:rsidR="00985571" w:rsidRDefault="00985571">
    <w:pPr>
      <w:pStyle w:val="Pieddepage"/>
    </w:pPr>
    <w:r>
      <w:t xml:space="preserve">                                    04.50.01.20.30 / </w:t>
    </w:r>
    <w:hyperlink r:id="rId2" w:history="1">
      <w:r w:rsidRPr="00041044">
        <w:rPr>
          <w:rStyle w:val="Lienhypertexte"/>
        </w:rPr>
        <w:t>info@semnoz.fr</w:t>
      </w:r>
    </w:hyperlink>
  </w:p>
  <w:p w14:paraId="020BE5F2" w14:textId="77777777" w:rsidR="00985571" w:rsidRDefault="00985571">
    <w:pPr>
      <w:pStyle w:val="Pieddepage"/>
    </w:pPr>
    <w:r>
      <w:t xml:space="preserve">                                    www.semnoz.fr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F68C" w14:textId="77777777" w:rsidR="00CC2D8A" w:rsidRDefault="00CC2D8A" w:rsidP="00E2411A">
      <w:pPr>
        <w:spacing w:after="0" w:line="240" w:lineRule="auto"/>
      </w:pPr>
      <w:r>
        <w:separator/>
      </w:r>
    </w:p>
  </w:footnote>
  <w:footnote w:type="continuationSeparator" w:id="0">
    <w:p w14:paraId="2A216609" w14:textId="77777777" w:rsidR="00CC2D8A" w:rsidRDefault="00CC2D8A" w:rsidP="00E2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BF3E" w14:textId="77777777" w:rsidR="00E2411A" w:rsidRDefault="00CC2D8A">
    <w:pPr>
      <w:pStyle w:val="En-tte"/>
    </w:pPr>
    <w:r>
      <w:rPr>
        <w:noProof/>
        <w:lang w:eastAsia="fr-FR"/>
      </w:rPr>
      <w:pict w14:anchorId="4BED88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6658" o:spid="_x0000_s2050" type="#_x0000_t75" style="position:absolute;margin-left:0;margin-top:0;width:590.65pt;height:835.3pt;z-index:-251656704;mso-position-horizontal:center;mso-position-horizontal-relative:margin;mso-position-vertical:center;mso-position-vertical-relative:margin" o:allowincell="f">
          <v:imagedata r:id="rId1" o:title="papier en-tête La Sambu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B180" w14:textId="77777777" w:rsidR="00E2411A" w:rsidRDefault="0098557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72911B2C" wp14:editId="43CC66F6">
          <wp:simplePos x="0" y="0"/>
          <wp:positionH relativeFrom="column">
            <wp:posOffset>-18838</wp:posOffset>
          </wp:positionH>
          <wp:positionV relativeFrom="paragraph">
            <wp:posOffset>-382905</wp:posOffset>
          </wp:positionV>
          <wp:extent cx="1998345" cy="1075055"/>
          <wp:effectExtent l="0" t="0" r="0" b="0"/>
          <wp:wrapNone/>
          <wp:docPr id="3" name="Image 3" descr="Le Semnoz - - Savoie Mont Blanc (Savoie et Haute Savoie) -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 Semnoz - - Savoie Mont Blanc (Savoie et Haute Savoie) -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1396CE80" wp14:editId="1B7CC3E4">
          <wp:simplePos x="0" y="0"/>
          <wp:positionH relativeFrom="column">
            <wp:posOffset>3628814</wp:posOffset>
          </wp:positionH>
          <wp:positionV relativeFrom="paragraph">
            <wp:posOffset>-168910</wp:posOffset>
          </wp:positionV>
          <wp:extent cx="2167255" cy="615950"/>
          <wp:effectExtent l="0" t="0" r="0" b="0"/>
          <wp:wrapNone/>
          <wp:docPr id="2" name="Image 2" descr="Accueil | Site de la commune de Qui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ueil | Site de la commune de Quin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EB35" w14:textId="77777777" w:rsidR="00E2411A" w:rsidRDefault="00CC2D8A">
    <w:pPr>
      <w:pStyle w:val="En-tte"/>
    </w:pPr>
    <w:r>
      <w:rPr>
        <w:noProof/>
        <w:lang w:eastAsia="fr-FR"/>
      </w:rPr>
      <w:pict w14:anchorId="36CBF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6657" o:spid="_x0000_s2049" type="#_x0000_t75" style="position:absolute;margin-left:0;margin-top:0;width:590.65pt;height:835.3pt;z-index:-251657728;mso-position-horizontal:center;mso-position-horizontal-relative:margin;mso-position-vertical:center;mso-position-vertical-relative:margin" o:allowincell="f">
          <v:imagedata r:id="rId1" o:title="papier en-tête La Sambu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06FC5"/>
    <w:multiLevelType w:val="hybridMultilevel"/>
    <w:tmpl w:val="2456464C"/>
    <w:lvl w:ilvl="0" w:tplc="EBF25E6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1A"/>
    <w:rsid w:val="00030814"/>
    <w:rsid w:val="00102050"/>
    <w:rsid w:val="0021014F"/>
    <w:rsid w:val="002C10D1"/>
    <w:rsid w:val="004F3E80"/>
    <w:rsid w:val="005558BD"/>
    <w:rsid w:val="00565BB0"/>
    <w:rsid w:val="005A334C"/>
    <w:rsid w:val="0060112D"/>
    <w:rsid w:val="007F3F1B"/>
    <w:rsid w:val="0090590A"/>
    <w:rsid w:val="00985571"/>
    <w:rsid w:val="009D648A"/>
    <w:rsid w:val="009F3D7B"/>
    <w:rsid w:val="00C6573C"/>
    <w:rsid w:val="00C9303F"/>
    <w:rsid w:val="00CB55E0"/>
    <w:rsid w:val="00CC2D8A"/>
    <w:rsid w:val="00E2411A"/>
    <w:rsid w:val="00E81EBE"/>
    <w:rsid w:val="00E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5D6D92"/>
  <w15:docId w15:val="{41663D32-D12D-42C2-A848-2CC56412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11A"/>
  </w:style>
  <w:style w:type="paragraph" w:styleId="Pieddepage">
    <w:name w:val="footer"/>
    <w:basedOn w:val="Normal"/>
    <w:link w:val="PieddepageCar"/>
    <w:uiPriority w:val="99"/>
    <w:unhideWhenUsed/>
    <w:rsid w:val="00E2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11A"/>
  </w:style>
  <w:style w:type="paragraph" w:styleId="Titre">
    <w:name w:val="Title"/>
    <w:basedOn w:val="Normal"/>
    <w:next w:val="Normal"/>
    <w:link w:val="TitreCar"/>
    <w:uiPriority w:val="10"/>
    <w:qFormat/>
    <w:rsid w:val="005558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558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98557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F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0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dhenin73@gmail.com</cp:lastModifiedBy>
  <cp:revision>2</cp:revision>
  <dcterms:created xsi:type="dcterms:W3CDTF">2021-06-15T08:04:00Z</dcterms:created>
  <dcterms:modified xsi:type="dcterms:W3CDTF">2021-06-15T08:04:00Z</dcterms:modified>
</cp:coreProperties>
</file>